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BAN CHẤP HÀNH TRUNG ƯƠNG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*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8"/>
              </w:rPr>
              <w:t>Số ...-CT/TW</w:t>
            </w:r>
          </w:p>
        </w:tc>
        <w:tc>
          <w:tcPr>
            <w:tcW w:type="dxa" w:w="481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30"/>
              </w:rPr>
              <w:t>ĐẢNG CỘNG SẢN VIỆT NAM</w:t>
            </w:r>
          </w:p>
          <w:p>
            <w:pPr>
              <w:spacing w:before="0" w:after="6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Hà Nội, ngày ... tháng ... năm 20...</w:t>
            </w:r>
          </w:p>
        </w:tc>
      </w:tr>
    </w:tbl>
    <w:p>
      <w:pPr>
        <w:spacing w:before="0" w:after="16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30"/>
        </w:rPr>
        <w:t>CHỈ THỊ</w:t>
      </w:r>
    </w:p>
    <w:p>
      <w:pPr>
        <w:spacing w:before="0" w:after="80"/>
        <w:jc w:val="center"/>
      </w:pPr>
      <w:r>
        <w:rPr>
          <w:rFonts w:ascii="Times New Roman" w:hAnsi="Times New Roman"/>
          <w:b/>
          <w:sz w:val="28"/>
        </w:rPr>
        <w:t>Về tăng cường kỷ luật, kỷ cương và nâng cao hiệu quả công tác</w:t>
      </w:r>
    </w:p>
    <w:p>
      <w:pPr>
        <w:spacing w:before="0" w:after="120"/>
        <w:jc w:val="center"/>
      </w:pPr>
      <w:r>
        <w:rPr>
          <w:rFonts w:ascii="Times New Roman" w:hAnsi="Times New Roman"/>
          <w:sz w:val="28"/>
        </w:rPr>
        <w:t>-----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Thời gian qua, các cấp uỷ, tổ chức đảng đã tập trung lãnh đạo, chỉ đạo triển khai thực hiện nhiệm vụ...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Để tiếp tục đẩy mạnh công tác xây dựng, chỉnh đốn Đảng, Ban Bí thư yêu cầu các cấp uỷ, tổ chức đảng thực hiện tốt các nhiệm vụ sau: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1. Nâng cao nhận thức, trách nhiệm của cán bộ, đảng viên về kỷ cương, kỷ luật trong thực thi công vụ.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2. Đẩy mạnh cải cách hành chính trong Đảng, ứng dụng công nghệ thông tin và chuyển đổi số toàn diện.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3. Tăng cường công tác kiểm tra, giám sát, kịp thời phát hiện và xử lý nghiêm các sai phạm./.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 w:val="0"/>
                <w:sz w:val="28"/>
                <w:u w:val="single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Các tỉnh uỷ, thành uỷ trực thuộc;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Các ban đảng, ban cán sự đảng;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Lưu Văn phòng Trung ương Đảng.</w:t>
            </w:r>
          </w:p>
        </w:tc>
        <w:tc>
          <w:tcPr>
            <w:tcW w:type="dxa" w:w="4819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T/M BAN BÍ THƯ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 w:val="0"/>
                <w:sz w:val="28"/>
              </w:rPr>
              <w:t>THƯỜNG TRỰC BAN BÍ THƯ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[Họ và tên]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